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20CE" w14:textId="77777777" w:rsidR="00000000" w:rsidRDefault="004F4374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</w:t>
      </w:r>
      <w:r>
        <w:rPr>
          <w:rFonts w:ascii="Arial" w:hAnsi="Arial" w:cs="Arial"/>
          <w:b/>
          <w:bCs/>
          <w:color w:val="000000"/>
          <w:sz w:val="40"/>
          <w:szCs w:val="40"/>
        </w:rPr>
        <w:t>í</w:t>
      </w:r>
    </w:p>
    <w:p w14:paraId="5D075633" w14:textId="77777777" w:rsidR="00000000" w:rsidRDefault="004F437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48. mimo</w:t>
      </w:r>
      <w:r>
        <w:rPr>
          <w:rFonts w:ascii="Arial" w:hAnsi="Arial" w:cs="Arial"/>
          <w:b/>
          <w:bCs/>
          <w:color w:val="000000"/>
          <w:sz w:val="40"/>
          <w:szCs w:val="40"/>
        </w:rPr>
        <w:t>řá</w:t>
      </w:r>
      <w:r>
        <w:rPr>
          <w:rFonts w:ascii="Arial" w:hAnsi="Arial" w:cs="Arial"/>
          <w:b/>
          <w:bCs/>
          <w:color w:val="000000"/>
          <w:sz w:val="40"/>
          <w:szCs w:val="40"/>
        </w:rPr>
        <w:t>dn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sch</w:t>
      </w:r>
      <w:r>
        <w:rPr>
          <w:rFonts w:ascii="Arial" w:hAnsi="Arial" w:cs="Arial"/>
          <w:b/>
          <w:bCs/>
          <w:color w:val="000000"/>
          <w:sz w:val="40"/>
          <w:szCs w:val="40"/>
        </w:rPr>
        <w:t>ů</w:t>
      </w:r>
      <w:r>
        <w:rPr>
          <w:rFonts w:ascii="Arial" w:hAnsi="Arial" w:cs="Arial"/>
          <w:b/>
          <w:bCs/>
          <w:color w:val="000000"/>
          <w:sz w:val="40"/>
          <w:szCs w:val="40"/>
        </w:rPr>
        <w:t>ze rady m</w:t>
      </w:r>
      <w:r>
        <w:rPr>
          <w:rFonts w:ascii="Arial" w:hAnsi="Arial" w:cs="Arial"/>
          <w:b/>
          <w:bCs/>
          <w:color w:val="000000"/>
          <w:sz w:val="40"/>
          <w:szCs w:val="40"/>
        </w:rPr>
        <w:t>ě</w:t>
      </w:r>
      <w:r>
        <w:rPr>
          <w:rFonts w:ascii="Arial" w:hAnsi="Arial" w:cs="Arial"/>
          <w:b/>
          <w:bCs/>
          <w:color w:val="000000"/>
          <w:sz w:val="40"/>
          <w:szCs w:val="40"/>
        </w:rPr>
        <w:t>stsk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>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dne 27.08.2021</w:t>
      </w:r>
    </w:p>
    <w:p w14:paraId="7D82DAC9" w14:textId="77777777" w:rsidR="00000000" w:rsidRDefault="004F4374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000000" w14:paraId="49CB7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103F51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A59C84A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2373/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RMObM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-MH/1822/48</w:t>
            </w:r>
          </w:p>
          <w:p w14:paraId="51658BC2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14:paraId="3FAF7941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2377/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RMObM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-MH/1822/48</w:t>
            </w:r>
          </w:p>
        </w:tc>
      </w:tr>
    </w:tbl>
    <w:p w14:paraId="1E628C23" w14:textId="77777777" w:rsidR="00000000" w:rsidRDefault="004F4374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000000" w14:paraId="1F64D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5A6E1E6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E34FD76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1EC6797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54EEFE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0559DBF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F9190C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E6B63A8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8DADD34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14:paraId="39C52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BA82BA2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7D9ED08C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Mgr. Patrik Hujdus</w:t>
            </w:r>
          </w:p>
          <w:p w14:paraId="50B37DE0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14:paraId="10F0CD5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1019F8E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652B91E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E948606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2E6561E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198290BF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Vladim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áč</w:t>
            </w:r>
          </w:p>
          <w:p w14:paraId="40F7ACAE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14:paraId="78A8590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D6BC511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A741C7A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375658A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0B3DF3" w14:textId="77777777" w:rsidR="00000000" w:rsidRDefault="004F4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000000">
          <w:headerReference w:type="default" r:id="rId6"/>
          <w:footerReference w:type="default" r:id="rId7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595489AA" w14:textId="77777777" w:rsidR="00000000" w:rsidRDefault="004F4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3969"/>
      </w:tblGrid>
      <w:tr w:rsidR="00000000" w14:paraId="6648FDDA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2184D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DAF7C5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ehled usnesen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rady 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stsk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ho obvodu dle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sel ze dne: 27.08.2021</w:t>
            </w:r>
          </w:p>
          <w:p w14:paraId="4A602A71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 w14:paraId="4871005D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3F7501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 usnesen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</w:p>
          <w:p w14:paraId="327874EA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2A0EC5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858CA2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zev</w:t>
            </w:r>
          </w:p>
        </w:tc>
      </w:tr>
      <w:tr w:rsidR="00000000" w14:paraId="05A70B49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27BDA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2E57D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/0031/21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4ACCFE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</w:tr>
      <w:tr w:rsidR="00000000" w14:paraId="44A5C3A7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68AF48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194D19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/0032/21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8AFA04F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</w:tr>
      <w:tr w:rsidR="00000000" w14:paraId="34CA61E5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4FA60D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A20608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/0021/21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CE3B6B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vrh na uzav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smlouvy</w:t>
            </w:r>
          </w:p>
        </w:tc>
      </w:tr>
      <w:tr w:rsidR="00000000" w14:paraId="59D6F5FC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1A68DB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356B28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/0197/21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5CAFF5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vrh na ukon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jmu bytu</w:t>
            </w:r>
          </w:p>
        </w:tc>
      </w:tr>
      <w:tr w:rsidR="00000000" w14:paraId="56E19C37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A7B64A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090463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/0198/21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F9F2B9" w14:textId="77777777" w:rsidR="00000000" w:rsidRDefault="004F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 o jednor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odpu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slevu z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jmu v nebytov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prostorech</w:t>
            </w:r>
          </w:p>
        </w:tc>
      </w:tr>
    </w:tbl>
    <w:p w14:paraId="2832D14F" w14:textId="77777777" w:rsidR="00000000" w:rsidRDefault="004F4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09489AF" w14:textId="77777777" w:rsidR="00000000" w:rsidRDefault="004F4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 w:rsidRPr="004E5D3B" w14:paraId="1AE71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8333" w14:textId="798C22F4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00000" w:rsidRPr="004E5D3B" w14:paraId="7C208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ECC819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/0031/21</w:t>
            </w:r>
          </w:p>
          <w:p w14:paraId="7693E38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Rozpočtová opatření</w:t>
            </w:r>
          </w:p>
          <w:p w14:paraId="228DA1C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E84AF1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2373/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RMObM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3E67C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EAC3D0" w14:textId="04B68F33" w:rsidR="00000000" w:rsidRDefault="004F4374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Rada městské</w:t>
      </w: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 xml:space="preserve">ho obvodu Mariánské Hory a </w:t>
      </w:r>
      <w:proofErr w:type="spellStart"/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Hulváky</w:t>
      </w:r>
      <w:proofErr w:type="spellEnd"/>
    </w:p>
    <w:p w14:paraId="6AA055B7" w14:textId="77777777" w:rsidR="004E5D3B" w:rsidRPr="004E5D3B" w:rsidRDefault="004E5D3B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000000" w:rsidRPr="004E5D3B" w14:paraId="33BEC0E3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766C93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24E3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000000" w:rsidRPr="004E5D3B" w14:paraId="59BA40E1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7FA8D7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1251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návrh finančního odboru na rozpočtová opatření</w:t>
            </w:r>
          </w:p>
          <w:p w14:paraId="06C95CB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1. zvýší se</w:t>
            </w:r>
          </w:p>
          <w:p w14:paraId="75F6C580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3612 - bytové hospodářství, pol. 5171 - opravy a udržování, ORJ 7 o 3.913.000 Kč</w:t>
            </w:r>
          </w:p>
          <w:p w14:paraId="1703A45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14:paraId="01C4FD6C" w14:textId="7B5871C0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6171 - činnost místní sprá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vy, pol. 6130 - pozemky, ORJ 9, ORG 1000196000000 o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3.913.000 Kč</w:t>
            </w:r>
          </w:p>
          <w:p w14:paraId="7D3ABAD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2. zvýší se</w:t>
            </w:r>
          </w:p>
          <w:p w14:paraId="511F13E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5137 - drobný hmotný dlouhodobý majetek, ORJ 16, ORG 1000101000000 o 9.000 Kč</w:t>
            </w:r>
          </w:p>
          <w:p w14:paraId="304AE26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§ 3113 - základní školy, pol. 5137 - drobný hmotný dlouhodobý majetek,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ORJ 16, ORG 1000101000000, ÚZ 6330 o 85.000 Kč</w:t>
            </w:r>
          </w:p>
          <w:p w14:paraId="43DB60D4" w14:textId="76149FF8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6111 - programové vybavení,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 o 39.000 Kč</w:t>
            </w:r>
          </w:p>
          <w:p w14:paraId="521E8AB1" w14:textId="5CAED8EA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6111 - programové vybavení,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1000101000000, ÚZ 6330 o 405.000 Kč</w:t>
            </w:r>
          </w:p>
          <w:p w14:paraId="78BB94CB" w14:textId="1AAF966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§ 3113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- základní školy, pol. 6122 - stroje, přístroje a zařízení,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 o 28.000 Kč</w:t>
            </w:r>
          </w:p>
          <w:p w14:paraId="4F48308C" w14:textId="18311612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6122 - stroje, přístroje a zařízení,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1000101000000, ÚZ 6330 o 292.000 Kč</w:t>
            </w:r>
          </w:p>
          <w:p w14:paraId="1F7B4DF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5137 - drobný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hmotný dlouhodobý majetek, ORJ 16, ORG 1000185000000 o 397.000 Kč</w:t>
            </w:r>
          </w:p>
          <w:p w14:paraId="586BC8A9" w14:textId="1F57075C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6122 - stroje, přístroje a zařízení,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1000185000000 o 2.209.000 Kč</w:t>
            </w:r>
          </w:p>
          <w:p w14:paraId="39FDEED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14:paraId="5DC1443D" w14:textId="24847D9A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6121 - budovy, haly a stavby,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 o 76.000 Kč</w:t>
            </w:r>
          </w:p>
          <w:p w14:paraId="5A63BB97" w14:textId="2017B369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6121 - budovy, haly a stavby,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1000101000000, ÚZ 6330 o 782.000 Kč</w:t>
            </w:r>
          </w:p>
          <w:p w14:paraId="3F206B1E" w14:textId="47DA1D23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3113 - základní školy, pol. 6121 - budovy, haly a stavby, ORJ 16,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1000185000000 o 2.606.000 Kč</w:t>
            </w:r>
          </w:p>
        </w:tc>
      </w:tr>
      <w:tr w:rsidR="00000000" w:rsidRPr="004E5D3B" w14:paraId="18C24FEF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7CF8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0FE23DA4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181330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F7E0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000000" w:rsidRPr="004E5D3B" w14:paraId="5E761DE6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5637C6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35B5A" w14:textId="77777777" w:rsidR="00000000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ZMOb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schválit navrhovaná rozpočtová opatření</w:t>
            </w:r>
          </w:p>
          <w:p w14:paraId="7FBADD92" w14:textId="77777777" w:rsidR="004E5D3B" w:rsidRDefault="004E5D3B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B7F76D" w14:textId="77777777" w:rsidR="004E5D3B" w:rsidRDefault="004E5D3B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A8E56C" w14:textId="34871832" w:rsidR="004E5D3B" w:rsidRPr="004E5D3B" w:rsidRDefault="004E5D3B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E5D3B" w14:paraId="0549A5E8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5ED3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0773D1AB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56E69C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DEA5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E5D3B" w14:paraId="14F5114D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13F3A3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9AA3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starostovi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MOb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MHaH předložit toto doporučení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na nejbližším zasedání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ZMOb</w:t>
            </w:r>
            <w:proofErr w:type="spellEnd"/>
          </w:p>
        </w:tc>
      </w:tr>
      <w:tr w:rsidR="00000000" w:rsidRPr="004E5D3B" w14:paraId="1DE8C454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570E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452F6AC2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5C09AC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FE194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1CD55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Mgr. Patrik Hujdus,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06F6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T: 13.09.2021</w:t>
            </w:r>
          </w:p>
        </w:tc>
      </w:tr>
      <w:tr w:rsidR="00000000" w:rsidRPr="004E5D3B" w14:paraId="7E1F47B6" w14:textId="77777777" w:rsidTr="004E5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7D3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3F15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starosta městského obvodu</w:t>
            </w:r>
          </w:p>
        </w:tc>
      </w:tr>
      <w:tr w:rsidR="00000000" w:rsidRPr="004E5D3B" w14:paraId="608AF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366C9" w14:textId="41CA7B14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06E60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3F68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/0032/21</w:t>
            </w:r>
          </w:p>
          <w:p w14:paraId="3D747FB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Rozpočtová</w:t>
            </w: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opatření</w:t>
            </w:r>
          </w:p>
          <w:p w14:paraId="39555D70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AEE5B1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2374/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RMObM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2A680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D330D5" w14:textId="61EDE75D" w:rsidR="00000000" w:rsidRDefault="004F4374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 xml:space="preserve">Rada městského obvodu Mariánské Hory a </w:t>
      </w:r>
      <w:proofErr w:type="spellStart"/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Hulváky</w:t>
      </w:r>
      <w:proofErr w:type="spellEnd"/>
    </w:p>
    <w:p w14:paraId="7ED1C076" w14:textId="77777777" w:rsidR="004E5D3B" w:rsidRPr="004E5D3B" w:rsidRDefault="004E5D3B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000000" w:rsidRPr="004E5D3B" w14:paraId="2ADBD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B052B1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3687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00000" w:rsidRPr="004E5D3B" w14:paraId="08B46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EC4BA5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CB69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tato rozpočtová opatření</w:t>
            </w:r>
          </w:p>
          <w:p w14:paraId="0A66117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1. zvýší se</w:t>
            </w:r>
          </w:p>
          <w:p w14:paraId="08B965F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3900 - ostatní činnosti související se služ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bami pro obyvatelstvo, pol. 5169 - nákup ostatních služeb, ORJ 11 o 54.000 Kč</w:t>
            </w:r>
          </w:p>
          <w:p w14:paraId="4B888240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14:paraId="4EF9B7D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6171 - činnost místní správy, pol. 5137 - drobný hmotný dlouhodobý majetek, ORJ 5 o 54.000 Kč</w:t>
            </w:r>
          </w:p>
          <w:p w14:paraId="5D0E0D0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2. zvýší se</w:t>
            </w:r>
          </w:p>
          <w:p w14:paraId="7F172E57" w14:textId="24FA51A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§ 6330 - převody vlastním fondům v rozpočtech územní úrovně,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pol. 4137 - neinvestiční převody mezi statutárními městy a jejich městskými obvody nebo </w:t>
            </w:r>
            <w:r w:rsidR="004E5D3B" w:rsidRPr="004E5D3B">
              <w:rPr>
                <w:rFonts w:ascii="Arial" w:hAnsi="Arial" w:cs="Arial"/>
                <w:color w:val="000000"/>
                <w:sz w:val="24"/>
                <w:szCs w:val="24"/>
              </w:rPr>
              <w:t>částmi – příjmy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, ORG</w:t>
            </w:r>
            <w:r w:rsidR="00BD61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510, ÚZ 6330 o 1.080.000 Kč</w:t>
            </w:r>
          </w:p>
          <w:p w14:paraId="3759CD8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zvýší se</w:t>
            </w:r>
          </w:p>
          <w:p w14:paraId="0B2E425C" w14:textId="5EF6962C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§ 3612 - bytové hospodářství, pol. 5171 - opravy a udržování, ORJ 7, ORG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1000190000000, ÚZ 6330 o 1.080.000 Kč</w:t>
            </w:r>
          </w:p>
        </w:tc>
      </w:tr>
      <w:tr w:rsidR="00000000" w:rsidRPr="004E5D3B" w14:paraId="79B8C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EDB8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435EC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05C0E4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BD59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E5D3B" w14:paraId="71798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618165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E2B8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odboru finančnímu realizovat schválená rozpočtová opatření</w:t>
            </w:r>
          </w:p>
        </w:tc>
      </w:tr>
      <w:tr w:rsidR="00000000" w:rsidRPr="004E5D3B" w14:paraId="2EAB8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0CF3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3A600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614027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AEB1C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0E7A58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Ing. Radim Dostál,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6957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T: 10.09.2021</w:t>
            </w:r>
          </w:p>
        </w:tc>
      </w:tr>
      <w:tr w:rsidR="00000000" w:rsidRPr="004E5D3B" w14:paraId="3F27B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86BB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8AE6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vedoucí odboru finančního</w:t>
            </w:r>
          </w:p>
        </w:tc>
      </w:tr>
      <w:tr w:rsidR="00000000" w:rsidRPr="004E5D3B" w14:paraId="4F93D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BF3C6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E5D3B" w14:paraId="1D178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19D544" w14:textId="2BC5C31E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E5D3B" w14:paraId="326BE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3DE7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OKV/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/0021/21</w:t>
            </w:r>
          </w:p>
          <w:p w14:paraId="25D9931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příkazní smlouvy</w:t>
            </w:r>
          </w:p>
          <w:p w14:paraId="26EC540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360BB1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</w:t>
            </w: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slo: 2375/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RMObM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F5D7F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FF49E4" w14:textId="21E63364" w:rsidR="00000000" w:rsidRDefault="004F4374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 xml:space="preserve">Rada městského obvodu Mariánské Hory a </w:t>
      </w:r>
      <w:proofErr w:type="spellStart"/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Hulváky</w:t>
      </w:r>
      <w:proofErr w:type="spellEnd"/>
    </w:p>
    <w:p w14:paraId="174E45B8" w14:textId="77777777" w:rsidR="004E5D3B" w:rsidRPr="004E5D3B" w:rsidRDefault="004E5D3B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000000" w:rsidRPr="004E5D3B" w14:paraId="51E37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CC2A71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1E3F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000000" w:rsidRPr="004E5D3B" w14:paraId="2CC5B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D9FA3A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5205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návrh na uzavření příkazní smlouvy na udržování veřejných prostranství a dohled nad čistotou v obvodu s panem Petrem Horvátem, se sídlem Fráni Šrá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mka 2455/24, PSČ 709 00, Ostrava - Mariánské Hory, IČO 079 87 170</w:t>
            </w:r>
          </w:p>
        </w:tc>
      </w:tr>
      <w:tr w:rsidR="00000000" w:rsidRPr="004E5D3B" w14:paraId="61F1B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F66A6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 w:rsidRPr="004E5D3B" w14:paraId="6976B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9B678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EFC0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000000" w:rsidRPr="004E5D3B" w14:paraId="42B6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A3FCFC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1E62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uzavřít příkazní smlouvu na udržování veřejných prostranství a dohled nad čistotou v obvodu s panem Petrem Horvátem, se sídlem Fráni Šrámka 2455/24, PSČ 709 00, Ostrava -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Mariánské Hory, IČO 079 87 170, dle přílohy č. 1 předloženého materiálu</w:t>
            </w:r>
          </w:p>
        </w:tc>
      </w:tr>
      <w:tr w:rsidR="00000000" w:rsidRPr="004E5D3B" w14:paraId="474F1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F55E6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67FDF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FF7904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710D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E5D3B" w14:paraId="06D0F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5F3A2F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0D5A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oddělení kanceláře vedení připravit příkazní smlouvu k podpisu a zajistit její uzavření</w:t>
            </w:r>
          </w:p>
        </w:tc>
      </w:tr>
      <w:tr w:rsidR="00000000" w:rsidRPr="004E5D3B" w14:paraId="2CD00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7BB10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00BD9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3C0F1B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5F7F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06633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Jiří Kunovjánek,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946C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T: 27.08.2021</w:t>
            </w:r>
          </w:p>
        </w:tc>
      </w:tr>
      <w:tr w:rsidR="00000000" w:rsidRPr="004E5D3B" w14:paraId="26ED0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CF5D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F70F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referent kultury a volnočasových aktivit</w:t>
            </w:r>
          </w:p>
        </w:tc>
      </w:tr>
      <w:tr w:rsidR="00000000" w:rsidRPr="004E5D3B" w14:paraId="50185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8CDD7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E5D3B" w14:paraId="13A1B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11A11" w14:textId="2CCBE2FC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671DD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7E61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/0197/21</w:t>
            </w:r>
          </w:p>
          <w:p w14:paraId="58E3EFA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ukončení nájmu bytu</w:t>
            </w:r>
          </w:p>
          <w:p w14:paraId="3B6DC2F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CDC794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2376/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RMObM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24AD6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CD57B6" w14:textId="0837CC43" w:rsidR="00000000" w:rsidRDefault="004F4374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 xml:space="preserve">Rada městského obvodu Mariánské Hory a </w:t>
      </w:r>
      <w:proofErr w:type="spellStart"/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Hulváky</w:t>
      </w:r>
      <w:proofErr w:type="spellEnd"/>
    </w:p>
    <w:p w14:paraId="5FA3DBC3" w14:textId="77777777" w:rsidR="004E5D3B" w:rsidRPr="004E5D3B" w:rsidRDefault="004E5D3B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000000" w:rsidRPr="004E5D3B" w14:paraId="1495E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6AADCF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C200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bere na vědomí</w:t>
            </w:r>
          </w:p>
        </w:tc>
      </w:tr>
      <w:tr w:rsidR="00000000" w:rsidRPr="004E5D3B" w14:paraId="3E387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51DF05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9C571" w14:textId="4C3AD385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ukončení nájmu bytu s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XXXXXXX XXXXXXXXXX, nar. XXXXXXXXXX, trvalý pobyt XXXXXXXX XXXXXXX XXX XX XXXXXXXXXXXXXXXXX XXXX, byt č. 3, velikosti 3+1 v domě na ulici Nivnická 564/18, Ostrava-Mariánské Hory, uplynutím doby nájmu a</w:t>
            </w:r>
            <w:r w:rsidR="00BD61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v případě nepředání bytu řešení vyklizení bytu soudní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cestou</w:t>
            </w:r>
          </w:p>
        </w:tc>
      </w:tr>
      <w:tr w:rsidR="00000000" w:rsidRPr="004E5D3B" w14:paraId="06076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2634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1C250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56BAF8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9EC2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E5D3B" w14:paraId="42D71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33C09C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05B9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bytovému odboru informovat nájemkyni o ukončení nájmu, v případě pokračování užívání bytu vyzvat nájemkyni, aby opustila byt; v případě neuposlechnutí výzvy předat tuto bytovou záležitost právnímu zá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stupci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MOb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MHaH k řešení soudní cestou</w:t>
            </w:r>
          </w:p>
        </w:tc>
      </w:tr>
      <w:tr w:rsidR="00000000" w:rsidRPr="004E5D3B" w14:paraId="36BEB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6C13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23456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A850C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08B8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65D00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Ing. Lukáš Lesňák,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4F14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T: 15.10.2021</w:t>
            </w:r>
          </w:p>
        </w:tc>
      </w:tr>
      <w:tr w:rsidR="00000000" w:rsidRPr="004E5D3B" w14:paraId="1CA16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159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E25EB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vedoucí odboru bytového</w:t>
            </w:r>
          </w:p>
        </w:tc>
      </w:tr>
      <w:tr w:rsidR="00000000" w:rsidRPr="004E5D3B" w14:paraId="2B3CF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35B2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E5D3B" w14:paraId="72EAA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EAC740" w14:textId="20F5C888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049EA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AACF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/0198/21</w:t>
            </w:r>
          </w:p>
          <w:p w14:paraId="278B8E9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Žádost o jednorázové odpuštění – slevu z nájmu v nebytových prostorech</w:t>
            </w:r>
          </w:p>
          <w:p w14:paraId="2FE9725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9D57F9A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</w:t>
            </w: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slo: 2377/</w:t>
            </w:r>
            <w:proofErr w:type="spellStart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RMObM</w:t>
            </w:r>
            <w:proofErr w:type="spellEnd"/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-MH/1822/48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8D0FA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4D1EB67" w14:textId="76CBEF53" w:rsidR="00000000" w:rsidRDefault="004F4374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5D3B">
        <w:rPr>
          <w:rFonts w:ascii="Arial" w:hAnsi="Arial" w:cs="Arial"/>
          <w:b/>
          <w:bCs/>
          <w:color w:val="000000"/>
          <w:sz w:val="24"/>
          <w:szCs w:val="24"/>
        </w:rPr>
        <w:t xml:space="preserve">Rada městského obvodu Mariánské Hory a </w:t>
      </w:r>
      <w:proofErr w:type="spellStart"/>
      <w:r w:rsidRPr="004E5D3B">
        <w:rPr>
          <w:rFonts w:ascii="Arial" w:hAnsi="Arial" w:cs="Arial"/>
          <w:b/>
          <w:bCs/>
          <w:color w:val="000000"/>
          <w:sz w:val="24"/>
          <w:szCs w:val="24"/>
        </w:rPr>
        <w:t>Hulváky</w:t>
      </w:r>
      <w:proofErr w:type="spellEnd"/>
    </w:p>
    <w:p w14:paraId="08A94AB4" w14:textId="77777777" w:rsidR="004E5D3B" w:rsidRPr="004E5D3B" w:rsidRDefault="004E5D3B" w:rsidP="004E5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:rsidRPr="004E5D3B" w14:paraId="55347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440C45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9AD2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000000" w:rsidRPr="004E5D3B" w14:paraId="45703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A1390E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BB5F4" w14:textId="627C37E3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žádost Gabriely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Harvánkové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, se sídlem Vítkovická 3079/12, 702 00 Ostrava-Moravská Ostrava, IČO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654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695, o jednorázové odpuštění – slevu z nájmu ve výš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i 15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% v nebytových prostorech za předešlé roční zúčtovací období</w:t>
            </w:r>
          </w:p>
        </w:tc>
      </w:tr>
      <w:tr w:rsidR="00000000" w:rsidRPr="004E5D3B" w14:paraId="1E20A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8909C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 w:rsidRPr="004E5D3B" w14:paraId="7A8CB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5B2E431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9130E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000000" w:rsidRPr="004E5D3B" w14:paraId="62CD7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8C1912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A8C1A" w14:textId="0AA2C9F0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se slevou z nájmu za předešlé roční zúčtovací období ve výši 15</w:t>
            </w:r>
            <w:r w:rsid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% dle Přílohy č.1 předloženého materiálu</w:t>
            </w:r>
          </w:p>
        </w:tc>
      </w:tr>
      <w:tr w:rsidR="00000000" w:rsidRPr="004E5D3B" w14:paraId="4EE03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3661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3F235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9C1291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26CC3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E5D3B" w14:paraId="6BF66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A7EE35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A52C7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bytovému odboru informovat žadatelku o tomto rozhod</w:t>
            </w: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nutí </w:t>
            </w:r>
            <w:proofErr w:type="spellStart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RMOb</w:t>
            </w:r>
            <w:proofErr w:type="spellEnd"/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 xml:space="preserve"> a připravit dodatek k podpisu</w:t>
            </w:r>
          </w:p>
        </w:tc>
      </w:tr>
      <w:tr w:rsidR="00000000" w:rsidRPr="004E5D3B" w14:paraId="1E3D3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1FEE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E5D3B" w14:paraId="292C0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C8D863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3F00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FC583F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Ing. Lukáš Lesňák,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BD22D98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T: 01.09.2021</w:t>
            </w:r>
          </w:p>
        </w:tc>
      </w:tr>
      <w:tr w:rsidR="00000000" w:rsidRPr="004E5D3B" w14:paraId="06E86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39DC0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7800D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D3B">
              <w:rPr>
                <w:rFonts w:ascii="Arial" w:hAnsi="Arial" w:cs="Arial"/>
                <w:color w:val="000000"/>
                <w:sz w:val="24"/>
                <w:szCs w:val="24"/>
              </w:rPr>
              <w:t>vedoucí odboru bytového</w:t>
            </w:r>
          </w:p>
        </w:tc>
      </w:tr>
      <w:tr w:rsidR="00000000" w:rsidRPr="004E5D3B" w14:paraId="475BE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A9FA9" w14:textId="77777777" w:rsidR="00000000" w:rsidRPr="004E5D3B" w:rsidRDefault="004F4374" w:rsidP="004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C8FA3E" w14:textId="77777777" w:rsidR="004F4374" w:rsidRPr="004E5D3B" w:rsidRDefault="004F4374" w:rsidP="004E5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konec"/>
      <w:bookmarkEnd w:id="0"/>
    </w:p>
    <w:sectPr w:rsidR="004F4374" w:rsidRPr="004E5D3B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222" w14:textId="77777777" w:rsidR="004F4374" w:rsidRDefault="004F4374">
      <w:pPr>
        <w:spacing w:after="0" w:line="240" w:lineRule="auto"/>
      </w:pPr>
      <w:r>
        <w:separator/>
      </w:r>
    </w:p>
  </w:endnote>
  <w:endnote w:type="continuationSeparator" w:id="0">
    <w:p w14:paraId="34155533" w14:textId="77777777" w:rsidR="004F4374" w:rsidRDefault="004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000000" w14:paraId="7478649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14:paraId="21B33EAE" w14:textId="77777777" w:rsidR="00000000" w:rsidRDefault="004F4374">
          <w:pPr>
            <w:widowControl w:val="0"/>
            <w:autoSpaceDE w:val="0"/>
            <w:autoSpaceDN w:val="0"/>
            <w:adjustRightInd w:val="0"/>
            <w:spacing w:before="57" w:after="113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</w:t>
          </w:r>
          <w:r>
            <w:rPr>
              <w:rFonts w:ascii="Arial" w:hAnsi="Arial" w:cs="Arial"/>
              <w:color w:val="000000"/>
              <w:sz w:val="14"/>
              <w:szCs w:val="14"/>
            </w:rPr>
            <w:t>ří</w:t>
          </w:r>
          <w:r>
            <w:rPr>
              <w:rFonts w:ascii="Arial" w:hAnsi="Arial" w:cs="Arial"/>
              <w:color w:val="000000"/>
              <w:sz w:val="14"/>
              <w:szCs w:val="14"/>
            </w:rPr>
            <w:t>zen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EU 2016/679, o ochran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fyzick</w:t>
          </w:r>
          <w:r>
            <w:rPr>
              <w:rFonts w:ascii="Arial" w:hAnsi="Arial" w:cs="Arial"/>
              <w:color w:val="000000"/>
              <w:sz w:val="14"/>
              <w:szCs w:val="14"/>
            </w:rPr>
            <w:t>ý</w:t>
          </w:r>
          <w:r>
            <w:rPr>
              <w:rFonts w:ascii="Arial" w:hAnsi="Arial" w:cs="Arial"/>
              <w:color w:val="000000"/>
              <w:sz w:val="14"/>
              <w:szCs w:val="14"/>
            </w:rPr>
            <w:t>ch osob v souvislosti se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voln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>m pohybu t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chto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zru</w:t>
          </w:r>
          <w:r>
            <w:rPr>
              <w:rFonts w:ascii="Arial" w:hAnsi="Arial" w:cs="Arial"/>
              <w:color w:val="000000"/>
              <w:sz w:val="14"/>
              <w:szCs w:val="14"/>
            </w:rPr>
            <w:t>š</w:t>
          </w:r>
          <w:r>
            <w:rPr>
              <w:rFonts w:ascii="Arial" w:hAnsi="Arial" w:cs="Arial"/>
              <w:color w:val="000000"/>
              <w:sz w:val="14"/>
              <w:szCs w:val="14"/>
            </w:rPr>
            <w:t>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sm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rnice 95/46/ES, a z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konem </w:t>
          </w:r>
          <w:r>
            <w:rPr>
              <w:rFonts w:ascii="Arial" w:hAnsi="Arial" w:cs="Arial"/>
              <w:color w:val="000000"/>
              <w:sz w:val="14"/>
              <w:szCs w:val="14"/>
            </w:rPr>
            <w:t>č</w:t>
          </w:r>
          <w:r>
            <w:rPr>
              <w:rFonts w:ascii="Arial" w:hAnsi="Arial" w:cs="Arial"/>
              <w:color w:val="000000"/>
              <w:sz w:val="14"/>
              <w:szCs w:val="14"/>
            </w:rPr>
            <w:t>. 110/2019, o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>, je dokument zve</w:t>
          </w:r>
          <w:r>
            <w:rPr>
              <w:rFonts w:ascii="Arial" w:hAnsi="Arial" w:cs="Arial"/>
              <w:color w:val="000000"/>
              <w:sz w:val="14"/>
              <w:szCs w:val="14"/>
            </w:rPr>
            <w:t>ř</w:t>
          </w:r>
          <w:r>
            <w:rPr>
              <w:rFonts w:ascii="Arial" w:hAnsi="Arial" w:cs="Arial"/>
              <w:color w:val="000000"/>
              <w:sz w:val="14"/>
              <w:szCs w:val="14"/>
            </w:rPr>
            <w:t>ejn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n v upraven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podob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.</w:t>
          </w:r>
        </w:p>
      </w:tc>
    </w:tr>
    <w:tr w:rsidR="00000000" w14:paraId="299B0B9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B7C45B" w14:textId="458CD2DB" w:rsidR="00000000" w:rsidRDefault="004F43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BD61FD">
            <w:rPr>
              <w:rFonts w:ascii="Arial" w:hAnsi="Arial" w:cs="Arial"/>
              <w:noProof/>
              <w:color w:val="003C69"/>
              <w:sz w:val="24"/>
              <w:szCs w:val="24"/>
            </w:rPr>
            <w:t>6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9F4A642" w14:textId="6E76A27F" w:rsidR="00000000" w:rsidRDefault="004E5D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0678538" wp14:editId="09070C7C">
                <wp:extent cx="1981200" cy="6762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882FC" w14:textId="77777777" w:rsidR="00000000" w:rsidRDefault="004F437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1CBA" w14:textId="77777777" w:rsidR="004F4374" w:rsidRDefault="004F4374">
      <w:pPr>
        <w:spacing w:after="0" w:line="240" w:lineRule="auto"/>
      </w:pPr>
      <w:r>
        <w:separator/>
      </w:r>
    </w:p>
  </w:footnote>
  <w:footnote w:type="continuationSeparator" w:id="0">
    <w:p w14:paraId="34B6B871" w14:textId="77777777" w:rsidR="004F4374" w:rsidRDefault="004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000000" w14:paraId="73FD10F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14:paraId="39DDDF9C" w14:textId="77777777" w:rsidR="00000000" w:rsidRDefault="004F43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</w:t>
          </w:r>
          <w:r>
            <w:rPr>
              <w:rFonts w:ascii="Arial" w:hAnsi="Arial" w:cs="Arial"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color w:val="003C69"/>
              <w:sz w:val="24"/>
              <w:szCs w:val="24"/>
            </w:rPr>
            <w:t>rn</w:t>
          </w:r>
          <w:r>
            <w:rPr>
              <w:rFonts w:ascii="Arial" w:hAnsi="Arial" w:cs="Arial"/>
              <w:color w:val="003C69"/>
              <w:sz w:val="24"/>
              <w:szCs w:val="24"/>
            </w:rPr>
            <w:t>í</w:t>
          </w:r>
          <w:r>
            <w:rPr>
              <w:rFonts w:ascii="Arial" w:hAnsi="Arial" w:cs="Arial"/>
              <w:color w:val="003C69"/>
              <w:sz w:val="24"/>
              <w:szCs w:val="24"/>
            </w:rPr>
            <w:t xml:space="preserve"> m</w:t>
          </w:r>
          <w:r>
            <w:rPr>
              <w:rFonts w:ascii="Arial" w:hAnsi="Arial" w:cs="Arial"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color w:val="003C69"/>
              <w:sz w:val="24"/>
              <w:szCs w:val="24"/>
            </w:rPr>
            <w:t>sto Ostrava</w:t>
          </w:r>
        </w:p>
        <w:p w14:paraId="0FD82384" w14:textId="77777777" w:rsidR="00000000" w:rsidRDefault="004F43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ý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obvod Mari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nsk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Hory a </w:t>
          </w:r>
          <w:proofErr w:type="spellStart"/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Hulv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ky</w:t>
          </w:r>
          <w:proofErr w:type="spellEnd"/>
        </w:p>
        <w:p w14:paraId="71D72923" w14:textId="77777777" w:rsidR="00000000" w:rsidRDefault="004F43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665207AB" w14:textId="77777777" w:rsidR="00000000" w:rsidRDefault="004F43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B"/>
    <w:rsid w:val="004E5D3B"/>
    <w:rsid w:val="004F4374"/>
    <w:rsid w:val="00B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BF31"/>
  <w14:defaultImageDpi w14:val="0"/>
  <w15:docId w15:val="{346FC712-3EBA-41E7-9AE4-F9B4C3B6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Blinková Hana</dc:creator>
  <cp:keywords/>
  <dc:description/>
  <cp:lastModifiedBy>Blinková Hana</cp:lastModifiedBy>
  <cp:revision>3</cp:revision>
  <cp:lastPrinted>2021-08-27T10:34:00Z</cp:lastPrinted>
  <dcterms:created xsi:type="dcterms:W3CDTF">2021-08-27T10:34:00Z</dcterms:created>
  <dcterms:modified xsi:type="dcterms:W3CDTF">2021-08-27T10:35:00Z</dcterms:modified>
</cp:coreProperties>
</file>